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D3" w:rsidRPr="00594E7E" w:rsidRDefault="00D116D3" w:rsidP="00D116D3">
      <w:pPr>
        <w:pStyle w:val="Corpotesto"/>
        <w:ind w:left="95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2967EE7" wp14:editId="028F16B9">
                <wp:extent cx="6263640" cy="345056"/>
                <wp:effectExtent l="0" t="0" r="22860" b="17145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45056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6D3" w:rsidRDefault="00D116D3" w:rsidP="00D116D3">
                            <w:pPr>
                              <w:spacing w:after="0" w:line="240" w:lineRule="auto"/>
                              <w:ind w:right="82"/>
                              <w:jc w:val="center"/>
                              <w:rPr>
                                <w:rFonts w:cstheme="minorHAnsi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thick"/>
                              </w:rPr>
                              <w:t>ALLEGATO C</w:t>
                            </w:r>
                          </w:p>
                          <w:p w:rsidR="00D116D3" w:rsidRPr="00D116D3" w:rsidRDefault="00D116D3" w:rsidP="00D116D3">
                            <w:pPr>
                              <w:spacing w:after="0" w:line="240" w:lineRule="auto"/>
                              <w:ind w:right="82"/>
                              <w:jc w:val="center"/>
                              <w:rPr>
                                <w:rFonts w:cstheme="minorHAnsi"/>
                                <w:b/>
                                <w:u w:val="thick"/>
                              </w:rPr>
                            </w:pPr>
                            <w:r w:rsidRPr="00D116D3">
                              <w:rPr>
                                <w:rFonts w:eastAsia="Times New Roman" w:cstheme="minorHAnsi"/>
                                <w:b/>
                                <w:lang w:eastAsia="it-IT" w:bidi="it-IT"/>
                              </w:rPr>
                              <w:t>INFORMATIVA PRIVACY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967EE7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" fillcolor="#bdd6ee" strokeweight=".48pt">
                <v:textbox inset="0,0,0,0">
                  <w:txbxContent>
                    <w:p w:rsidR="00D116D3" w:rsidRDefault="00D116D3" w:rsidP="00D116D3">
                      <w:pPr>
                        <w:spacing w:after="0" w:line="240" w:lineRule="auto"/>
                        <w:ind w:right="82"/>
                        <w:jc w:val="center"/>
                        <w:rPr>
                          <w:rFonts w:cstheme="minorHAnsi"/>
                          <w:b/>
                          <w:u w:val="thick"/>
                        </w:rPr>
                      </w:pPr>
                      <w:r>
                        <w:rPr>
                          <w:rFonts w:cstheme="minorHAnsi"/>
                          <w:b/>
                          <w:u w:val="thick"/>
                        </w:rPr>
                        <w:t>ALLEGATO C</w:t>
                      </w:r>
                    </w:p>
                    <w:p w:rsidR="00D116D3" w:rsidRPr="00D116D3" w:rsidRDefault="00D116D3" w:rsidP="00D116D3">
                      <w:pPr>
                        <w:spacing w:after="0" w:line="240" w:lineRule="auto"/>
                        <w:ind w:right="82"/>
                        <w:jc w:val="center"/>
                        <w:rPr>
                          <w:rFonts w:cstheme="minorHAnsi"/>
                          <w:b/>
                          <w:u w:val="thick"/>
                        </w:rPr>
                      </w:pPr>
                      <w:r w:rsidRPr="00D116D3">
                        <w:rPr>
                          <w:rFonts w:eastAsia="Times New Roman" w:cstheme="minorHAnsi"/>
                          <w:b/>
                          <w:lang w:eastAsia="it-IT" w:bidi="it-IT"/>
                        </w:rPr>
                        <w:t>INFORMATIVA PRIVACY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6D3" w:rsidRPr="00594E7E" w:rsidRDefault="00D116D3" w:rsidP="00D116D3">
      <w:pPr>
        <w:pStyle w:val="Titolo1"/>
        <w:spacing w:before="108" w:line="249" w:lineRule="auto"/>
        <w:ind w:left="5867" w:right="224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      Al</w:t>
      </w:r>
      <w:r w:rsidRPr="00594E7E">
        <w:rPr>
          <w:rFonts w:asciiTheme="minorHAnsi" w:hAnsiTheme="minorHAnsi" w:cstheme="minorHAnsi"/>
          <w:spacing w:val="-2"/>
        </w:rPr>
        <w:t xml:space="preserve"> </w:t>
      </w:r>
      <w:r w:rsidRPr="00594E7E">
        <w:rPr>
          <w:rFonts w:asciiTheme="minorHAnsi" w:hAnsiTheme="minorHAnsi" w:cstheme="minorHAnsi"/>
        </w:rPr>
        <w:t>Dirigente</w:t>
      </w:r>
      <w:r w:rsidRPr="00594E7E">
        <w:rPr>
          <w:rFonts w:asciiTheme="minorHAnsi" w:hAnsiTheme="minorHAnsi" w:cstheme="minorHAnsi"/>
          <w:spacing w:val="-3"/>
        </w:rPr>
        <w:t xml:space="preserve"> </w:t>
      </w:r>
      <w:r w:rsidRPr="00594E7E">
        <w:rPr>
          <w:rFonts w:asciiTheme="minorHAnsi" w:hAnsiTheme="minorHAnsi" w:cstheme="minorHAnsi"/>
        </w:rPr>
        <w:t>dott.ssa Annalisa Ruggeri</w:t>
      </w:r>
    </w:p>
    <w:p w:rsidR="00D116D3" w:rsidRPr="00594E7E" w:rsidRDefault="00D116D3" w:rsidP="00D116D3">
      <w:pPr>
        <w:pStyle w:val="Titolo1"/>
        <w:spacing w:before="108" w:line="249" w:lineRule="auto"/>
        <w:ind w:left="7099" w:right="224" w:firstLine="101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I.C.</w:t>
      </w:r>
      <w:r w:rsidRPr="00594E7E">
        <w:rPr>
          <w:rFonts w:asciiTheme="minorHAnsi" w:hAnsiTheme="minorHAnsi" w:cstheme="minorHAnsi"/>
          <w:spacing w:val="3"/>
        </w:rPr>
        <w:t xml:space="preserve"> </w:t>
      </w:r>
      <w:r w:rsidRPr="00594E7E">
        <w:rPr>
          <w:rFonts w:asciiTheme="minorHAnsi" w:hAnsiTheme="minorHAnsi" w:cstheme="minorHAnsi"/>
          <w:spacing w:val="-3"/>
        </w:rPr>
        <w:t>COLMURANO</w:t>
      </w:r>
    </w:p>
    <w:p w:rsidR="00D116D3" w:rsidRPr="00594E7E" w:rsidRDefault="00D116D3" w:rsidP="00D116D3">
      <w:pPr>
        <w:spacing w:line="252" w:lineRule="exact"/>
        <w:ind w:right="224"/>
        <w:jc w:val="right"/>
        <w:rPr>
          <w:rFonts w:cstheme="minorHAnsi"/>
          <w:b/>
        </w:rPr>
      </w:pPr>
      <w:r w:rsidRPr="00594E7E">
        <w:rPr>
          <w:rFonts w:cstheme="minorHAnsi"/>
          <w:b/>
        </w:rPr>
        <w:t xml:space="preserve">C.da Piano, </w:t>
      </w:r>
      <w:proofErr w:type="spellStart"/>
      <w:r w:rsidRPr="00594E7E">
        <w:rPr>
          <w:rFonts w:cstheme="minorHAnsi"/>
          <w:b/>
        </w:rPr>
        <w:t>snc</w:t>
      </w:r>
      <w:proofErr w:type="spellEnd"/>
    </w:p>
    <w:p w:rsidR="00D116D3" w:rsidRPr="00594E7E" w:rsidRDefault="00D116D3" w:rsidP="00D116D3">
      <w:pPr>
        <w:spacing w:line="252" w:lineRule="exact"/>
        <w:ind w:right="224"/>
        <w:jc w:val="right"/>
        <w:rPr>
          <w:rFonts w:cstheme="minorHAnsi"/>
          <w:b/>
        </w:rPr>
      </w:pPr>
      <w:bookmarkStart w:id="0" w:name="_GoBack"/>
      <w:bookmarkEnd w:id="0"/>
      <w:r w:rsidRPr="00594E7E">
        <w:rPr>
          <w:rFonts w:cstheme="minorHAnsi"/>
          <w:b/>
        </w:rPr>
        <w:t>62020-Colmurano (MC)</w:t>
      </w:r>
    </w:p>
    <w:p w:rsidR="00D116D3" w:rsidRPr="00594E7E" w:rsidRDefault="00D116D3" w:rsidP="00D116D3">
      <w:pPr>
        <w:spacing w:line="252" w:lineRule="exact"/>
        <w:ind w:right="224"/>
        <w:jc w:val="right"/>
        <w:rPr>
          <w:rFonts w:cstheme="minorHAnsi"/>
          <w:b/>
        </w:rPr>
      </w:pPr>
      <w:r w:rsidRPr="00594E7E">
        <w:rPr>
          <w:rFonts w:cstheme="minorHAnsi"/>
          <w:b/>
        </w:rPr>
        <w:t xml:space="preserve"> </w:t>
      </w:r>
      <w:hyperlink r:id="rId4" w:history="1">
        <w:r w:rsidRPr="00594E7E">
          <w:rPr>
            <w:rStyle w:val="Collegamentoipertestuale"/>
            <w:rFonts w:cstheme="minorHAnsi"/>
            <w:b/>
            <w:spacing w:val="-1"/>
            <w:u w:color="0562C1"/>
          </w:rPr>
          <w:t>mcic818004@pec.istruzione.it</w:t>
        </w:r>
      </w:hyperlink>
    </w:p>
    <w:p w:rsidR="00D116D3" w:rsidRPr="00594E7E" w:rsidRDefault="00D116D3" w:rsidP="00D116D3">
      <w:pPr>
        <w:pStyle w:val="Corpotesto"/>
        <w:spacing w:before="10"/>
        <w:rPr>
          <w:rFonts w:asciiTheme="minorHAnsi" w:hAnsiTheme="minorHAnsi" w:cstheme="minorHAnsi"/>
          <w:b/>
          <w:sz w:val="19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677087" wp14:editId="0954C32A">
                <wp:simplePos x="0" y="0"/>
                <wp:positionH relativeFrom="page">
                  <wp:posOffset>646430</wp:posOffset>
                </wp:positionH>
                <wp:positionV relativeFrom="paragraph">
                  <wp:posOffset>173990</wp:posOffset>
                </wp:positionV>
                <wp:extent cx="6150610" cy="2228850"/>
                <wp:effectExtent l="0" t="0" r="2159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6D3" w:rsidRPr="00594E7E" w:rsidRDefault="00D116D3" w:rsidP="00D116D3">
                            <w:pPr>
                              <w:tabs>
                                <w:tab w:val="right" w:pos="9029"/>
                              </w:tabs>
                              <w:jc w:val="both"/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</w:pPr>
                            <w:r w:rsidRPr="00594E7E">
                              <w:rPr>
                                <w:rFonts w:cstheme="minorHAnsi"/>
                                <w:b/>
                              </w:rPr>
                              <w:t xml:space="preserve">OGGETTO: Domanda di partecipazione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</w:t>
                            </w:r>
                            <w:proofErr w:type="spellStart"/>
                            <w:r w:rsidRPr="00594E7E"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er</w:t>
                            </w:r>
                            <w:proofErr w:type="spellEnd"/>
                            <w:r w:rsidRPr="00594E7E">
                              <w:rPr>
                                <w:rFonts w:eastAsia="Arial" w:cstheme="minorHAnsi"/>
                                <w:b/>
                                <w:spacing w:val="45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la selezione di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spacing w:val="45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ESPERTO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spacing w:val="46"/>
                                <w:lang w:val="it"/>
                              </w:rPr>
                              <w:t xml:space="preserve"> </w:t>
                            </w:r>
                            <w:r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COLLAUDATORE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spacing w:val="44"/>
                                <w:lang w:val="it"/>
                              </w:rPr>
                              <w:t xml:space="preserve"> </w:t>
                            </w:r>
                          </w:p>
                          <w:p w:rsidR="00D116D3" w:rsidRPr="00594E7E" w:rsidRDefault="00D116D3" w:rsidP="00D116D3">
                            <w:pPr>
                              <w:ind w:left="142" w:right="188"/>
                              <w:jc w:val="both"/>
                              <w:rPr>
                                <w:rFonts w:eastAsia="Arial" w:cstheme="minorHAnsi"/>
                                <w:lang w:val="it"/>
                              </w:rPr>
                            </w:pP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Fondi</w:t>
                            </w:r>
                            <w:r w:rsidRPr="00594E7E">
                              <w:rPr>
                                <w:rFonts w:eastAsia="Arial" w:cstheme="minorHAnsi"/>
                                <w:spacing w:val="7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Strutturali</w:t>
                            </w:r>
                            <w:r w:rsidRPr="00594E7E">
                              <w:rPr>
                                <w:rFonts w:eastAsia="Arial" w:cstheme="minorHAnsi"/>
                                <w:spacing w:val="8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Europei-</w:t>
                            </w:r>
                            <w:r w:rsidRPr="00594E7E">
                              <w:rPr>
                                <w:rFonts w:eastAsia="Arial" w:cstheme="minorHAnsi"/>
                                <w:spacing w:val="6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Programma</w:t>
                            </w:r>
                            <w:r w:rsidRPr="00594E7E">
                              <w:rPr>
                                <w:rFonts w:eastAsia="Arial" w:cstheme="minorHAnsi"/>
                                <w:spacing w:val="6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Operativo</w:t>
                            </w:r>
                            <w:r w:rsidRPr="00594E7E">
                              <w:rPr>
                                <w:rFonts w:eastAsia="Arial" w:cstheme="minorHAnsi"/>
                                <w:spacing w:val="8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Nazionale</w:t>
                            </w:r>
                            <w:r w:rsidRPr="00594E7E">
                              <w:rPr>
                                <w:rFonts w:eastAsia="Arial" w:cstheme="minorHAnsi"/>
                                <w:spacing w:val="6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“Per</w:t>
                            </w:r>
                            <w:r w:rsidRPr="00594E7E">
                              <w:rPr>
                                <w:rFonts w:eastAsia="Arial" w:cstheme="minorHAnsi"/>
                                <w:spacing w:val="6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la</w:t>
                            </w:r>
                            <w:r w:rsidRPr="00594E7E">
                              <w:rPr>
                                <w:rFonts w:eastAsia="Arial" w:cstheme="minorHAnsi"/>
                                <w:spacing w:val="6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scuola,</w:t>
                            </w:r>
                            <w:r w:rsidRPr="00594E7E">
                              <w:rPr>
                                <w:rFonts w:eastAsia="Arial" w:cstheme="minorHAnsi"/>
                                <w:spacing w:val="10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competenze</w:t>
                            </w:r>
                            <w:r w:rsidRPr="00594E7E">
                              <w:rPr>
                                <w:rFonts w:eastAsia="Arial" w:cstheme="minorHAnsi"/>
                                <w:spacing w:val="6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e</w:t>
                            </w:r>
                            <w:r w:rsidRPr="00594E7E">
                              <w:rPr>
                                <w:rFonts w:eastAsia="Arial" w:cstheme="minorHAnsi"/>
                                <w:spacing w:val="6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ambienti</w:t>
                            </w:r>
                            <w:r w:rsidRPr="00594E7E">
                              <w:rPr>
                                <w:rFonts w:eastAsia="Arial" w:cstheme="minorHAnsi"/>
                                <w:spacing w:val="5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per</w:t>
                            </w:r>
                            <w:r w:rsidRPr="00594E7E">
                              <w:rPr>
                                <w:rFonts w:eastAsia="Arial" w:cstheme="minorHAnsi"/>
                                <w:spacing w:val="-57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l’apprendimento”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2014-2020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Asse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II-Infrastrutture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per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l’istruzione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–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Fondo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Europeo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di</w:t>
                            </w:r>
                            <w:r w:rsidRPr="00594E7E">
                              <w:rPr>
                                <w:rFonts w:eastAsia="Arial" w:cstheme="minorHAnsi"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Sviluppo</w:t>
                            </w:r>
                            <w:r w:rsidRPr="00594E7E">
                              <w:rPr>
                                <w:rFonts w:eastAsia="Arial" w:cstheme="minorHAnsi"/>
                                <w:spacing w:val="-57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lang w:val="it"/>
                              </w:rPr>
                              <w:t>Regionale (FESR)-REACT EU.</w:t>
                            </w:r>
                          </w:p>
                          <w:p w:rsidR="00D116D3" w:rsidRPr="00594E7E" w:rsidRDefault="00D116D3" w:rsidP="00D116D3">
                            <w:pPr>
                              <w:spacing w:before="5"/>
                              <w:ind w:left="142" w:right="188"/>
                              <w:jc w:val="both"/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</w:pP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Asse V- Priorità d’investimento: 13i- (FESR) “Promuovere il superamento degli effetti della crisi nel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contesto della pandemia di Covid-19 e delle sue conseguenze sociali e preparare una ripresa verde,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digitale e resiliente dell’economia” - Obiettivo specifico 13.1: Facilitare una ripresa verde, digitale e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resiliente dell’economia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– Azione 13.1.1 “Cablaggio strutturato e sicuro all’interno degli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edifici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scolastici”</w:t>
                            </w:r>
                            <w:r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 xml:space="preserve">- Avviso pubblico </w:t>
                            </w:r>
                            <w:proofErr w:type="spellStart"/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prot</w:t>
                            </w:r>
                            <w:proofErr w:type="spellEnd"/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. n.20480 del 20/07/2021 per la realizzazione di reti locali, cablate e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spacing w:val="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wireless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spacing w:val="-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i/>
                                <w:lang w:val="it"/>
                              </w:rPr>
                              <w:t>nelle scuole.</w:t>
                            </w:r>
                          </w:p>
                          <w:p w:rsidR="00D116D3" w:rsidRPr="00594E7E" w:rsidRDefault="00D116D3" w:rsidP="00D116D3">
                            <w:pPr>
                              <w:spacing w:before="5"/>
                              <w:ind w:left="142" w:right="188"/>
                              <w:jc w:val="both"/>
                              <w:rPr>
                                <w:rFonts w:eastAsia="Arial" w:cstheme="minorHAnsi"/>
                                <w:b/>
                                <w:spacing w:val="1"/>
                                <w:lang w:val="it"/>
                              </w:rPr>
                            </w:pPr>
                            <w:r w:rsidRPr="00594E7E"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Progetto: 13.1.1 Cablaggio strutturato e sicuro all’interno degli edifici scolastici</w:t>
                            </w:r>
                          </w:p>
                          <w:p w:rsidR="00D116D3" w:rsidRPr="00594E7E" w:rsidRDefault="00D116D3" w:rsidP="00D116D3">
                            <w:pPr>
                              <w:spacing w:before="5"/>
                              <w:ind w:left="850" w:right="188"/>
                              <w:jc w:val="both"/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 xml:space="preserve">    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13.1.1A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spacing w:val="-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Realizzazione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spacing w:val="-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o potenziamento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spacing w:val="-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delle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spacing w:val="-1"/>
                                <w:lang w:val="it"/>
                              </w:rPr>
                              <w:t xml:space="preserve"> </w:t>
                            </w:r>
                            <w:r w:rsidRPr="00594E7E"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  <w:t>reti locali</w:t>
                            </w:r>
                          </w:p>
                          <w:p w:rsidR="00D116D3" w:rsidRPr="00594E7E" w:rsidRDefault="00D116D3" w:rsidP="00D116D3">
                            <w:pPr>
                              <w:ind w:left="142" w:right="188"/>
                              <w:rPr>
                                <w:rFonts w:eastAsia="Arial" w:cstheme="minorHAnsi"/>
                                <w:b/>
                                <w:lang w:val="it"/>
                              </w:rPr>
                            </w:pPr>
                            <w:r w:rsidRPr="00594E7E">
                              <w:rPr>
                                <w:rFonts w:eastAsia="Arial" w:cstheme="minorHAnsi"/>
                                <w:b/>
                                <w:bCs/>
                                <w:lang w:val="it"/>
                              </w:rPr>
                              <w:t>CUP: G89J21005940006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7087" id="Text Box 46" o:spid="_x0000_s1027" type="#_x0000_t202" style="position:absolute;margin-left:50.9pt;margin-top:13.7pt;width:484.3pt;height:17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" filled="f" strokeweight=".48pt">
                <v:textbox inset="0,0,0,0">
                  <w:txbxContent>
                    <w:p w:rsidR="00D116D3" w:rsidRPr="00594E7E" w:rsidRDefault="00D116D3" w:rsidP="00D116D3">
                      <w:pPr>
                        <w:tabs>
                          <w:tab w:val="right" w:pos="9029"/>
                        </w:tabs>
                        <w:jc w:val="both"/>
                        <w:rPr>
                          <w:rFonts w:eastAsia="Arial" w:cstheme="minorHAnsi"/>
                          <w:b/>
                          <w:lang w:val="it"/>
                        </w:rPr>
                      </w:pPr>
                      <w:r w:rsidRPr="00594E7E">
                        <w:rPr>
                          <w:rFonts w:cstheme="minorHAnsi"/>
                          <w:b/>
                        </w:rPr>
                        <w:t xml:space="preserve">OGGETTO: Domanda di partecipazione </w:t>
                      </w:r>
                      <w:r>
                        <w:rPr>
                          <w:rFonts w:cstheme="minorHAnsi"/>
                          <w:b/>
                        </w:rPr>
                        <w:t>p</w:t>
                      </w:r>
                      <w:proofErr w:type="spellStart"/>
                      <w:r w:rsidRPr="00594E7E">
                        <w:rPr>
                          <w:rFonts w:eastAsia="Arial" w:cstheme="minorHAnsi"/>
                          <w:b/>
                          <w:lang w:val="it"/>
                        </w:rPr>
                        <w:t>er</w:t>
                      </w:r>
                      <w:proofErr w:type="spellEnd"/>
                      <w:r w:rsidRPr="00594E7E">
                        <w:rPr>
                          <w:rFonts w:eastAsia="Arial" w:cstheme="minorHAnsi"/>
                          <w:b/>
                          <w:spacing w:val="45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b/>
                          <w:lang w:val="it"/>
                        </w:rPr>
                        <w:t>la selezione di</w:t>
                      </w:r>
                      <w:r w:rsidRPr="00594E7E">
                        <w:rPr>
                          <w:rFonts w:eastAsia="Arial" w:cstheme="minorHAnsi"/>
                          <w:b/>
                          <w:spacing w:val="45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b/>
                          <w:lang w:val="it"/>
                        </w:rPr>
                        <w:t>ESPERTO</w:t>
                      </w:r>
                      <w:r w:rsidRPr="00594E7E">
                        <w:rPr>
                          <w:rFonts w:eastAsia="Arial" w:cstheme="minorHAnsi"/>
                          <w:b/>
                          <w:spacing w:val="46"/>
                          <w:lang w:val="it"/>
                        </w:rPr>
                        <w:t xml:space="preserve"> </w:t>
                      </w:r>
                      <w:r>
                        <w:rPr>
                          <w:rFonts w:eastAsia="Arial" w:cstheme="minorHAnsi"/>
                          <w:b/>
                          <w:lang w:val="it"/>
                        </w:rPr>
                        <w:t>COLLAUDATORE</w:t>
                      </w:r>
                      <w:r w:rsidRPr="00594E7E">
                        <w:rPr>
                          <w:rFonts w:eastAsia="Arial" w:cstheme="minorHAnsi"/>
                          <w:b/>
                          <w:spacing w:val="44"/>
                          <w:lang w:val="it"/>
                        </w:rPr>
                        <w:t xml:space="preserve"> </w:t>
                      </w:r>
                    </w:p>
                    <w:p w:rsidR="00D116D3" w:rsidRPr="00594E7E" w:rsidRDefault="00D116D3" w:rsidP="00D116D3">
                      <w:pPr>
                        <w:ind w:left="142" w:right="188"/>
                        <w:jc w:val="both"/>
                        <w:rPr>
                          <w:rFonts w:eastAsia="Arial" w:cstheme="minorHAnsi"/>
                          <w:lang w:val="it"/>
                        </w:rPr>
                      </w:pPr>
                      <w:r w:rsidRPr="00594E7E">
                        <w:rPr>
                          <w:rFonts w:eastAsia="Arial" w:cstheme="minorHAnsi"/>
                          <w:lang w:val="it"/>
                        </w:rPr>
                        <w:t>Fondi</w:t>
                      </w:r>
                      <w:r w:rsidRPr="00594E7E">
                        <w:rPr>
                          <w:rFonts w:eastAsia="Arial" w:cstheme="minorHAnsi"/>
                          <w:spacing w:val="7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Strutturali</w:t>
                      </w:r>
                      <w:r w:rsidRPr="00594E7E">
                        <w:rPr>
                          <w:rFonts w:eastAsia="Arial" w:cstheme="minorHAnsi"/>
                          <w:spacing w:val="8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Europei-</w:t>
                      </w:r>
                      <w:r w:rsidRPr="00594E7E">
                        <w:rPr>
                          <w:rFonts w:eastAsia="Arial" w:cstheme="minorHAnsi"/>
                          <w:spacing w:val="6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Programma</w:t>
                      </w:r>
                      <w:r w:rsidRPr="00594E7E">
                        <w:rPr>
                          <w:rFonts w:eastAsia="Arial" w:cstheme="minorHAnsi"/>
                          <w:spacing w:val="6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Operativo</w:t>
                      </w:r>
                      <w:r w:rsidRPr="00594E7E">
                        <w:rPr>
                          <w:rFonts w:eastAsia="Arial" w:cstheme="minorHAnsi"/>
                          <w:spacing w:val="8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Nazionale</w:t>
                      </w:r>
                      <w:r w:rsidRPr="00594E7E">
                        <w:rPr>
                          <w:rFonts w:eastAsia="Arial" w:cstheme="minorHAnsi"/>
                          <w:spacing w:val="6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“Per</w:t>
                      </w:r>
                      <w:r w:rsidRPr="00594E7E">
                        <w:rPr>
                          <w:rFonts w:eastAsia="Arial" w:cstheme="minorHAnsi"/>
                          <w:spacing w:val="6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la</w:t>
                      </w:r>
                      <w:r w:rsidRPr="00594E7E">
                        <w:rPr>
                          <w:rFonts w:eastAsia="Arial" w:cstheme="minorHAnsi"/>
                          <w:spacing w:val="6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scuola,</w:t>
                      </w:r>
                      <w:r w:rsidRPr="00594E7E">
                        <w:rPr>
                          <w:rFonts w:eastAsia="Arial" w:cstheme="minorHAnsi"/>
                          <w:spacing w:val="10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competenze</w:t>
                      </w:r>
                      <w:r w:rsidRPr="00594E7E">
                        <w:rPr>
                          <w:rFonts w:eastAsia="Arial" w:cstheme="minorHAnsi"/>
                          <w:spacing w:val="6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e</w:t>
                      </w:r>
                      <w:r w:rsidRPr="00594E7E">
                        <w:rPr>
                          <w:rFonts w:eastAsia="Arial" w:cstheme="minorHAnsi"/>
                          <w:spacing w:val="6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ambienti</w:t>
                      </w:r>
                      <w:r w:rsidRPr="00594E7E">
                        <w:rPr>
                          <w:rFonts w:eastAsia="Arial" w:cstheme="minorHAnsi"/>
                          <w:spacing w:val="5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per</w:t>
                      </w:r>
                      <w:r w:rsidRPr="00594E7E">
                        <w:rPr>
                          <w:rFonts w:eastAsia="Arial" w:cstheme="minorHAnsi"/>
                          <w:spacing w:val="-57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l’apprendimento”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2014-2020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Asse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II-Infrastrutture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per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l’istruzione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–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Fondo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Europeo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di</w:t>
                      </w:r>
                      <w:r w:rsidRPr="00594E7E">
                        <w:rPr>
                          <w:rFonts w:eastAsia="Arial" w:cstheme="minorHAnsi"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Sviluppo</w:t>
                      </w:r>
                      <w:r w:rsidRPr="00594E7E">
                        <w:rPr>
                          <w:rFonts w:eastAsia="Arial" w:cstheme="minorHAnsi"/>
                          <w:spacing w:val="-57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lang w:val="it"/>
                        </w:rPr>
                        <w:t>Regionale (FESR)-REACT EU.</w:t>
                      </w:r>
                    </w:p>
                    <w:p w:rsidR="00D116D3" w:rsidRPr="00594E7E" w:rsidRDefault="00D116D3" w:rsidP="00D116D3">
                      <w:pPr>
                        <w:spacing w:before="5"/>
                        <w:ind w:left="142" w:right="188"/>
                        <w:jc w:val="both"/>
                        <w:rPr>
                          <w:rFonts w:eastAsia="Arial" w:cstheme="minorHAnsi"/>
                          <w:i/>
                          <w:lang w:val="it"/>
                        </w:rPr>
                      </w:pP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Asse V- Priorità d’investimento: 13i- (FESR) “Promuovere il superamento degli effetti della crisi nel</w:t>
                      </w:r>
                      <w:r w:rsidRPr="00594E7E">
                        <w:rPr>
                          <w:rFonts w:eastAsia="Arial" w:cstheme="minorHAnsi"/>
                          <w:i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contesto della pandemia di Covid-19 e delle sue conseguenze sociali e preparare una ripresa verde,</w:t>
                      </w:r>
                      <w:r w:rsidRPr="00594E7E">
                        <w:rPr>
                          <w:rFonts w:eastAsia="Arial" w:cstheme="minorHAnsi"/>
                          <w:i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digitale e resiliente dell’economia” - Obiettivo specifico 13.1: Facilitare una ripresa verde, digitale e</w:t>
                      </w:r>
                      <w:r w:rsidRPr="00594E7E">
                        <w:rPr>
                          <w:rFonts w:eastAsia="Arial" w:cstheme="minorHAnsi"/>
                          <w:i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resiliente dell’economia</w:t>
                      </w:r>
                      <w:r w:rsidRPr="00594E7E">
                        <w:rPr>
                          <w:rFonts w:eastAsia="Arial" w:cstheme="minorHAnsi"/>
                          <w:i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– Azione 13.1.1 “Cablaggio strutturato e sicuro all’interno degli</w:t>
                      </w:r>
                      <w:r w:rsidRPr="00594E7E">
                        <w:rPr>
                          <w:rFonts w:eastAsia="Arial" w:cstheme="minorHAnsi"/>
                          <w:i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edifici</w:t>
                      </w:r>
                      <w:r w:rsidRPr="00594E7E">
                        <w:rPr>
                          <w:rFonts w:eastAsia="Arial" w:cstheme="minorHAnsi"/>
                          <w:i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scolastici”</w:t>
                      </w:r>
                      <w:r>
                        <w:rPr>
                          <w:rFonts w:eastAsia="Arial" w:cstheme="minorHAnsi"/>
                          <w:i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 xml:space="preserve">- Avviso pubblico </w:t>
                      </w:r>
                      <w:proofErr w:type="spellStart"/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prot</w:t>
                      </w:r>
                      <w:proofErr w:type="spellEnd"/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. n.20480 del 20/07/2021 per la realizzazione di reti locali, cablate e</w:t>
                      </w:r>
                      <w:r w:rsidRPr="00594E7E">
                        <w:rPr>
                          <w:rFonts w:eastAsia="Arial" w:cstheme="minorHAnsi"/>
                          <w:i/>
                          <w:spacing w:val="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wireless</w:t>
                      </w:r>
                      <w:r w:rsidRPr="00594E7E">
                        <w:rPr>
                          <w:rFonts w:eastAsia="Arial" w:cstheme="minorHAnsi"/>
                          <w:i/>
                          <w:spacing w:val="-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i/>
                          <w:lang w:val="it"/>
                        </w:rPr>
                        <w:t>nelle scuole.</w:t>
                      </w:r>
                    </w:p>
                    <w:p w:rsidR="00D116D3" w:rsidRPr="00594E7E" w:rsidRDefault="00D116D3" w:rsidP="00D116D3">
                      <w:pPr>
                        <w:spacing w:before="5"/>
                        <w:ind w:left="142" w:right="188"/>
                        <w:jc w:val="both"/>
                        <w:rPr>
                          <w:rFonts w:eastAsia="Arial" w:cstheme="minorHAnsi"/>
                          <w:b/>
                          <w:spacing w:val="1"/>
                          <w:lang w:val="it"/>
                        </w:rPr>
                      </w:pPr>
                      <w:r w:rsidRPr="00594E7E">
                        <w:rPr>
                          <w:rFonts w:eastAsia="Arial" w:cstheme="minorHAnsi"/>
                          <w:b/>
                          <w:lang w:val="it"/>
                        </w:rPr>
                        <w:t>Progetto: 13.1.1 Cablaggio strutturato e sicuro all’interno degli edifici scolastici</w:t>
                      </w:r>
                    </w:p>
                    <w:p w:rsidR="00D116D3" w:rsidRPr="00594E7E" w:rsidRDefault="00D116D3" w:rsidP="00D116D3">
                      <w:pPr>
                        <w:spacing w:before="5"/>
                        <w:ind w:left="850" w:right="188"/>
                        <w:jc w:val="both"/>
                        <w:rPr>
                          <w:rFonts w:eastAsia="Arial" w:cstheme="minorHAnsi"/>
                          <w:b/>
                          <w:lang w:val="it"/>
                        </w:rPr>
                      </w:pPr>
                      <w:r>
                        <w:rPr>
                          <w:rFonts w:eastAsia="Arial" w:cstheme="minorHAnsi"/>
                          <w:b/>
                          <w:lang w:val="it"/>
                        </w:rPr>
                        <w:t xml:space="preserve">    </w:t>
                      </w:r>
                      <w:r w:rsidRPr="00594E7E">
                        <w:rPr>
                          <w:rFonts w:eastAsia="Arial" w:cstheme="minorHAnsi"/>
                          <w:b/>
                          <w:lang w:val="it"/>
                        </w:rPr>
                        <w:t>13.1.1A</w:t>
                      </w:r>
                      <w:r w:rsidRPr="00594E7E">
                        <w:rPr>
                          <w:rFonts w:eastAsia="Arial" w:cstheme="minorHAnsi"/>
                          <w:b/>
                          <w:spacing w:val="-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b/>
                          <w:lang w:val="it"/>
                        </w:rPr>
                        <w:t>Realizzazione</w:t>
                      </w:r>
                      <w:r w:rsidRPr="00594E7E">
                        <w:rPr>
                          <w:rFonts w:eastAsia="Arial" w:cstheme="minorHAnsi"/>
                          <w:b/>
                          <w:spacing w:val="-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b/>
                          <w:lang w:val="it"/>
                        </w:rPr>
                        <w:t>o potenziamento</w:t>
                      </w:r>
                      <w:r w:rsidRPr="00594E7E">
                        <w:rPr>
                          <w:rFonts w:eastAsia="Arial" w:cstheme="minorHAnsi"/>
                          <w:b/>
                          <w:spacing w:val="-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b/>
                          <w:lang w:val="it"/>
                        </w:rPr>
                        <w:t>delle</w:t>
                      </w:r>
                      <w:r w:rsidRPr="00594E7E">
                        <w:rPr>
                          <w:rFonts w:eastAsia="Arial" w:cstheme="minorHAnsi"/>
                          <w:b/>
                          <w:spacing w:val="-1"/>
                          <w:lang w:val="it"/>
                        </w:rPr>
                        <w:t xml:space="preserve"> </w:t>
                      </w:r>
                      <w:r w:rsidRPr="00594E7E">
                        <w:rPr>
                          <w:rFonts w:eastAsia="Arial" w:cstheme="minorHAnsi"/>
                          <w:b/>
                          <w:lang w:val="it"/>
                        </w:rPr>
                        <w:t>reti locali</w:t>
                      </w:r>
                    </w:p>
                    <w:p w:rsidR="00D116D3" w:rsidRPr="00594E7E" w:rsidRDefault="00D116D3" w:rsidP="00D116D3">
                      <w:pPr>
                        <w:ind w:left="142" w:right="188"/>
                        <w:rPr>
                          <w:rFonts w:eastAsia="Arial" w:cstheme="minorHAnsi"/>
                          <w:b/>
                          <w:lang w:val="it"/>
                        </w:rPr>
                      </w:pPr>
                      <w:r w:rsidRPr="00594E7E">
                        <w:rPr>
                          <w:rFonts w:eastAsia="Arial" w:cstheme="minorHAnsi"/>
                          <w:b/>
                          <w:bCs/>
                          <w:lang w:val="it"/>
                        </w:rPr>
                        <w:t>CUP: G89J21005940006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16D3" w:rsidRDefault="00D116D3" w:rsidP="00D116D3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</w:p>
    <w:p w:rsidR="00D116D3" w:rsidRPr="002A2396" w:rsidRDefault="00D116D3" w:rsidP="00D116D3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Informiamo che l’Istituto Comprensivo Colmurano,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D116D3" w:rsidRDefault="00D116D3" w:rsidP="00D116D3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 xml:space="preserve">In applicazione del </w:t>
      </w:r>
      <w:proofErr w:type="spellStart"/>
      <w:proofErr w:type="gramStart"/>
      <w:r w:rsidRPr="002A2396">
        <w:rPr>
          <w:rFonts w:asciiTheme="minorHAnsi" w:hAnsiTheme="minorHAnsi" w:cstheme="minorHAnsi"/>
        </w:rPr>
        <w:t>D.Lgs</w:t>
      </w:r>
      <w:proofErr w:type="spellEnd"/>
      <w:proofErr w:type="gramEnd"/>
      <w:r w:rsidRPr="002A2396">
        <w:rPr>
          <w:rFonts w:asciiTheme="minorHAnsi" w:hAnsiTheme="minorHAnsi" w:cstheme="minorHAnsi"/>
        </w:rPr>
        <w:t xml:space="preserve"> 196/2003 e del Regolamento UE 2016/679,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D116D3" w:rsidRDefault="00D116D3" w:rsidP="00D116D3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Titolare del Trattamento dei dati è il Dirigente Scolastico, quale Rappresentante Legale dell’Istituto.</w:t>
      </w:r>
    </w:p>
    <w:p w:rsidR="00D116D3" w:rsidRPr="002A2396" w:rsidRDefault="00D116D3" w:rsidP="00D116D3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Responsabile del</w:t>
      </w:r>
      <w:r>
        <w:rPr>
          <w:rFonts w:asciiTheme="minorHAnsi" w:hAnsiTheme="minorHAnsi" w:cstheme="minorHAnsi"/>
        </w:rPr>
        <w:t xml:space="preserve"> Trattamento dei dati è il DPO </w:t>
      </w:r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 xml:space="preserve">“INDO </w:t>
      </w:r>
      <w:proofErr w:type="spellStart"/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>s.r.l.s</w:t>
      </w:r>
      <w:proofErr w:type="spellEnd"/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 xml:space="preserve">.”, contattabile all’indirizzo mail </w:t>
      </w:r>
      <w:hyperlink r:id="rId5" w:history="1">
        <w:r w:rsidRPr="002A2396">
          <w:rPr>
            <w:rFonts w:asciiTheme="minorHAnsi" w:eastAsiaTheme="minorEastAsia" w:hAnsiTheme="minorHAnsi" w:cstheme="minorHAnsi"/>
            <w:bCs/>
            <w:color w:val="0563C1" w:themeColor="hyperlink"/>
            <w:u w:val="single"/>
            <w:lang w:eastAsia="en-US" w:bidi="ar-SA"/>
          </w:rPr>
          <w:t>dpo@indoconsulting.it</w:t>
        </w:r>
      </w:hyperlink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 xml:space="preserve"> .</w:t>
      </w:r>
    </w:p>
    <w:p w:rsidR="00D116D3" w:rsidRPr="002A2396" w:rsidRDefault="00D116D3" w:rsidP="00D116D3">
      <w:pPr>
        <w:pStyle w:val="Corpotesto"/>
        <w:spacing w:line="276" w:lineRule="auto"/>
        <w:ind w:left="142" w:right="299" w:hanging="1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Incaricato del Trattamento dei dati è il personale addetto all’Ufficio di Segreteria.</w:t>
      </w:r>
    </w:p>
    <w:p w:rsidR="00D116D3" w:rsidRPr="002A2396" w:rsidRDefault="00D116D3" w:rsidP="00D116D3">
      <w:pPr>
        <w:pStyle w:val="Corpotesto"/>
        <w:spacing w:line="276" w:lineRule="auto"/>
        <w:ind w:left="142" w:right="299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I dati possono essere comunque trattati in relazione ad adempimenti relativi o connessi alla gestione del progetto.</w:t>
      </w:r>
    </w:p>
    <w:p w:rsidR="00D116D3" w:rsidRPr="002A2396" w:rsidRDefault="00D116D3" w:rsidP="00D116D3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 w:rsidRPr="002A2396">
        <w:rPr>
          <w:rFonts w:asciiTheme="minorHAnsi" w:hAnsiTheme="minorHAnsi" w:cstheme="minorHAnsi"/>
        </w:rPr>
        <w:t>D.Lgs</w:t>
      </w:r>
      <w:proofErr w:type="spellEnd"/>
      <w:proofErr w:type="gramEnd"/>
      <w:r w:rsidRPr="002A2396">
        <w:rPr>
          <w:rFonts w:asciiTheme="minorHAnsi" w:hAnsiTheme="minorHAnsi" w:cstheme="minorHAnsi"/>
          <w:spacing w:val="-4"/>
        </w:rPr>
        <w:t xml:space="preserve"> </w:t>
      </w:r>
      <w:r w:rsidRPr="002A2396">
        <w:rPr>
          <w:rFonts w:asciiTheme="minorHAnsi" w:hAnsiTheme="minorHAnsi" w:cstheme="minorHAnsi"/>
        </w:rPr>
        <w:t>196/03.</w:t>
      </w:r>
    </w:p>
    <w:p w:rsidR="00D116D3" w:rsidRPr="002A2396" w:rsidRDefault="00D116D3" w:rsidP="00D116D3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 xml:space="preserve">Il/ la sottoscritto/a, ricevuta l’informativa di cui all’art. 13 del </w:t>
      </w:r>
      <w:proofErr w:type="spellStart"/>
      <w:proofErr w:type="gramStart"/>
      <w:r w:rsidRPr="002A2396">
        <w:rPr>
          <w:rFonts w:asciiTheme="minorHAnsi" w:hAnsiTheme="minorHAnsi" w:cstheme="minorHAnsi"/>
        </w:rPr>
        <w:t>D.Lgs</w:t>
      </w:r>
      <w:proofErr w:type="gramEnd"/>
      <w:r w:rsidRPr="002A2396">
        <w:rPr>
          <w:rFonts w:asciiTheme="minorHAnsi" w:hAnsiTheme="minorHAnsi" w:cstheme="minorHAnsi"/>
        </w:rPr>
        <w:t>.</w:t>
      </w:r>
      <w:proofErr w:type="spellEnd"/>
      <w:r w:rsidRPr="002A2396">
        <w:rPr>
          <w:rFonts w:asciiTheme="minorHAnsi" w:hAnsiTheme="minorHAnsi" w:cstheme="minorHAnsi"/>
        </w:rPr>
        <w:t xml:space="preserve"> 196/03 e al Regolamento UE 2016/679, esprime il proprio consenso affinché i dati personali forniti con la presente richiesta possano essere trattati nel rispetto della normativa vigente per gli adempimenti connessi alla presente</w:t>
      </w:r>
      <w:r w:rsidRPr="002A2396">
        <w:rPr>
          <w:rFonts w:asciiTheme="minorHAnsi" w:hAnsiTheme="minorHAnsi" w:cstheme="minorHAnsi"/>
          <w:spacing w:val="-2"/>
        </w:rPr>
        <w:t xml:space="preserve"> </w:t>
      </w:r>
      <w:r w:rsidRPr="002A2396">
        <w:rPr>
          <w:rFonts w:asciiTheme="minorHAnsi" w:hAnsiTheme="minorHAnsi" w:cstheme="minorHAnsi"/>
        </w:rPr>
        <w:t>procedura.</w:t>
      </w:r>
    </w:p>
    <w:p w:rsidR="00D116D3" w:rsidRPr="002A2396" w:rsidRDefault="00D116D3" w:rsidP="00D116D3">
      <w:pPr>
        <w:pStyle w:val="Corpotesto"/>
        <w:spacing w:before="3"/>
        <w:ind w:left="142" w:right="299"/>
        <w:rPr>
          <w:rFonts w:asciiTheme="minorHAnsi" w:hAnsiTheme="minorHAnsi" w:cstheme="minorHAnsi"/>
          <w:sz w:val="25"/>
        </w:rPr>
      </w:pPr>
    </w:p>
    <w:p w:rsidR="00D116D3" w:rsidRPr="002A2396" w:rsidRDefault="00D116D3" w:rsidP="00D116D3">
      <w:pPr>
        <w:pStyle w:val="Corpotesto"/>
        <w:spacing w:before="37"/>
        <w:ind w:left="142" w:right="299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Luogo e Data</w:t>
      </w:r>
      <w:r w:rsidRPr="002A2396">
        <w:rPr>
          <w:rFonts w:asciiTheme="minorHAnsi" w:hAnsiTheme="minorHAnsi" w:cstheme="minorHAnsi"/>
          <w:spacing w:val="54"/>
        </w:rPr>
        <w:t xml:space="preserve"> </w:t>
      </w:r>
      <w:r w:rsidRPr="002A2396">
        <w:rPr>
          <w:rFonts w:asciiTheme="minorHAnsi" w:hAnsiTheme="minorHAnsi" w:cstheme="minorHAnsi"/>
        </w:rPr>
        <w:t>...................................................</w:t>
      </w:r>
      <w:r w:rsidRPr="002A2396">
        <w:rPr>
          <w:rFonts w:asciiTheme="minorHAnsi" w:hAnsiTheme="minorHAnsi" w:cstheme="minorHAnsi"/>
        </w:rPr>
        <w:tab/>
      </w:r>
      <w:r w:rsidRPr="002A2396">
        <w:rPr>
          <w:rFonts w:asciiTheme="minorHAnsi" w:hAnsiTheme="minorHAnsi" w:cstheme="minorHAnsi"/>
        </w:rPr>
        <w:tab/>
        <w:t>Firma ...................................................</w:t>
      </w:r>
    </w:p>
    <w:p w:rsidR="00D116D3" w:rsidRPr="002A2396" w:rsidRDefault="00D116D3" w:rsidP="00D116D3">
      <w:pPr>
        <w:ind w:left="142" w:right="299"/>
        <w:rPr>
          <w:rFonts w:cstheme="minorHAnsi"/>
        </w:rPr>
      </w:pPr>
    </w:p>
    <w:p w:rsidR="000E5E3D" w:rsidRDefault="000E5E3D"/>
    <w:sectPr w:rsidR="000E5E3D">
      <w:pgSz w:w="1190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D3"/>
    <w:rsid w:val="000E5E3D"/>
    <w:rsid w:val="00D1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CDF7"/>
  <w15:chartTrackingRefBased/>
  <w15:docId w15:val="{DA27E12D-1092-4EA0-B77B-80F51F57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116D3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16D3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11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16D3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11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indoconsulting.it" TargetMode="External"/><Relationship Id="rId4" Type="http://schemas.openxmlformats.org/officeDocument/2006/relationships/hyperlink" Target="mailto:mcic818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1</cp:revision>
  <dcterms:created xsi:type="dcterms:W3CDTF">2021-11-16T11:21:00Z</dcterms:created>
  <dcterms:modified xsi:type="dcterms:W3CDTF">2021-11-16T11:24:00Z</dcterms:modified>
</cp:coreProperties>
</file>